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7CB6" w:rsidRDefault="004B7CB6" w:rsidP="00454B87">
      <w:bookmarkStart w:id="0" w:name="_GoBack"/>
      <w:bookmarkEnd w:id="0"/>
    </w:p>
    <w:p w:rsidR="00454B87" w:rsidRDefault="004B7CB6" w:rsidP="00454B87">
      <w:r>
        <w:rPr>
          <w:noProof/>
          <w:lang w:eastAsia="sv-SE"/>
        </w:rPr>
        <w:drawing>
          <wp:inline distT="0" distB="0" distL="0" distR="0">
            <wp:extent cx="5758668" cy="20288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lway - Norway.png"/>
                    <pic:cNvPicPr/>
                  </pic:nvPicPr>
                  <pic:blipFill rotWithShape="1">
                    <a:blip r:embed="rId7" cstate="print">
                      <a:extLst>
                        <a:ext uri="{28A0092B-C50C-407E-A947-70E740481C1C}">
                          <a14:useLocalDpi xmlns:a14="http://schemas.microsoft.com/office/drawing/2010/main" val="0"/>
                        </a:ext>
                      </a:extLst>
                    </a:blip>
                    <a:srcRect t="31552" b="11497"/>
                    <a:stretch/>
                  </pic:blipFill>
                  <pic:spPr bwMode="auto">
                    <a:xfrm>
                      <a:off x="0" y="0"/>
                      <a:ext cx="5760720" cy="2029548"/>
                    </a:xfrm>
                    <a:prstGeom prst="rect">
                      <a:avLst/>
                    </a:prstGeom>
                    <a:ln>
                      <a:noFill/>
                    </a:ln>
                    <a:extLst>
                      <a:ext uri="{53640926-AAD7-44D8-BBD7-CCE9431645EC}">
                        <a14:shadowObscured xmlns:a14="http://schemas.microsoft.com/office/drawing/2010/main"/>
                      </a:ext>
                    </a:extLst>
                  </pic:spPr>
                </pic:pic>
              </a:graphicData>
            </a:graphic>
          </wp:inline>
        </w:drawing>
      </w:r>
    </w:p>
    <w:p w:rsidR="00CC353B" w:rsidRDefault="00CC353B" w:rsidP="00454B87">
      <w:pPr>
        <w:rPr>
          <w:b/>
        </w:rPr>
      </w:pPr>
    </w:p>
    <w:p w:rsidR="004B7CB6" w:rsidRPr="004B7CB6" w:rsidRDefault="004B7CB6" w:rsidP="00454B87">
      <w:pPr>
        <w:rPr>
          <w:b/>
          <w:color w:val="1F497D" w:themeColor="text2"/>
          <w:sz w:val="44"/>
        </w:rPr>
      </w:pPr>
      <w:r w:rsidRPr="004B7CB6">
        <w:rPr>
          <w:b/>
          <w:color w:val="1F497D" w:themeColor="text2"/>
          <w:sz w:val="44"/>
        </w:rPr>
        <w:t>Skandinavien satsar på järnväg – gör du?</w:t>
      </w:r>
    </w:p>
    <w:p w:rsidR="004B7CB6" w:rsidRDefault="004B7CB6" w:rsidP="00454B87">
      <w:pPr>
        <w:rPr>
          <w:b/>
        </w:rPr>
      </w:pPr>
    </w:p>
    <w:p w:rsidR="00454B87" w:rsidRPr="00743137" w:rsidRDefault="00454B87" w:rsidP="00454B87">
      <w:pPr>
        <w:rPr>
          <w:b/>
        </w:rPr>
      </w:pPr>
      <w:r w:rsidRPr="00743137">
        <w:rPr>
          <w:b/>
        </w:rPr>
        <w:t>Arbetsuppgifter</w:t>
      </w:r>
    </w:p>
    <w:p w:rsidR="00454B87" w:rsidRDefault="00454B87" w:rsidP="00454B87">
      <w:r>
        <w:t>Lloyd's Register är ackrediterat/anmält organ inom ett brett spektrum av tredjepartstjänster inom järnvägssektorn, bl.a.</w:t>
      </w:r>
      <w:r w:rsidR="003374E3">
        <w:t xml:space="preserve"> </w:t>
      </w:r>
      <w:proofErr w:type="spellStart"/>
      <w:r w:rsidR="003374E3">
        <w:t>Notified</w:t>
      </w:r>
      <w:proofErr w:type="spellEnd"/>
      <w:r w:rsidR="003374E3">
        <w:t xml:space="preserve"> Body, </w:t>
      </w:r>
      <w:proofErr w:type="spellStart"/>
      <w:r w:rsidR="003374E3">
        <w:t>DeBo</w:t>
      </w:r>
      <w:proofErr w:type="spellEnd"/>
      <w:r w:rsidR="003374E3">
        <w:t xml:space="preserve"> och ISA</w:t>
      </w:r>
      <w:r>
        <w:t>. Vi har stor efterfrågan på våra tjänster och söker därför</w:t>
      </w:r>
      <w:r w:rsidR="00743137">
        <w:t xml:space="preserve"> en ingenjör/civilingenjör med kompetens inom infrastruktur och/eller el. Arbetsuppgifter inkluderar en kombination av bl.a. dokumentgranskning, närvarande vid tester och mätningar och revisioner. Vidare kommer du få stort ansvar för företagets utveckling inom området och upplärning av yngre kollegor.</w:t>
      </w:r>
    </w:p>
    <w:p w:rsidR="00454B87" w:rsidRDefault="00454B87" w:rsidP="00454B87"/>
    <w:p w:rsidR="00A96C20" w:rsidRPr="00A96C20" w:rsidRDefault="00A96C20" w:rsidP="00454B87">
      <w:pPr>
        <w:rPr>
          <w:b/>
        </w:rPr>
      </w:pPr>
      <w:r w:rsidRPr="00A96C20">
        <w:rPr>
          <w:b/>
        </w:rPr>
        <w:t>Önskade kvalifikationer</w:t>
      </w:r>
    </w:p>
    <w:p w:rsidR="00A96C20" w:rsidRDefault="00A96C20" w:rsidP="00454B87">
      <w:r>
        <w:t>Ingenjör/civilingenjör med minst 10 års erfarenhet av järnvägssektorn, specialistområde infrastruktur och/eller el.</w:t>
      </w:r>
    </w:p>
    <w:p w:rsidR="00A96C20" w:rsidRDefault="00A96C20" w:rsidP="00454B87"/>
    <w:p w:rsidR="00A96C20" w:rsidRPr="00A96C20" w:rsidRDefault="00A96C20" w:rsidP="00A96C20">
      <w:pPr>
        <w:rPr>
          <w:b/>
        </w:rPr>
      </w:pPr>
      <w:r>
        <w:rPr>
          <w:b/>
        </w:rPr>
        <w:t>Önskade egenskaper</w:t>
      </w:r>
    </w:p>
    <w:p w:rsidR="00A96C20" w:rsidRDefault="00A96C20" w:rsidP="00A96C20">
      <w:r>
        <w:t>Vi behöver kollegor med stort tekniskt kunnande o</w:t>
      </w:r>
      <w:r w:rsidR="00316B60">
        <w:t>ch god analytisk förmåga. Arbete</w:t>
      </w:r>
      <w:r>
        <w:t>t kräver att du kan arbeta i team men också självständigt. God skriftlig och muntlig kommunikation på engelska och minst ett skandinaviskt språk.</w:t>
      </w:r>
    </w:p>
    <w:p w:rsidR="00454B87" w:rsidRDefault="00454B87" w:rsidP="00454B87"/>
    <w:p w:rsidR="00A96C20" w:rsidRPr="00A96C20" w:rsidRDefault="00A96C20" w:rsidP="00A96C20">
      <w:pPr>
        <w:rPr>
          <w:b/>
        </w:rPr>
      </w:pPr>
      <w:r>
        <w:rPr>
          <w:b/>
        </w:rPr>
        <w:t>Vi erbjuder</w:t>
      </w:r>
    </w:p>
    <w:p w:rsidR="00316B60" w:rsidRDefault="00A96C20" w:rsidP="00316B60">
      <w:r>
        <w:t xml:space="preserve">Spännande arbetsuppgifter och utveckling i ett internationellt företag i ett affärsområde som växer! Du kommer att arbeta tillsammans med trevliga och kunniga kollegor </w:t>
      </w:r>
      <w:r w:rsidR="00316B60">
        <w:t xml:space="preserve">som brinner för </w:t>
      </w:r>
      <w:r>
        <w:t xml:space="preserve">järnvägssektorn. </w:t>
      </w:r>
      <w:r w:rsidR="00316B60">
        <w:t>Vi har kontor i Stockholm, Göteborg samt Malmö.</w:t>
      </w:r>
    </w:p>
    <w:p w:rsidR="00316B60" w:rsidRDefault="00316B60" w:rsidP="00A96C20"/>
    <w:p w:rsidR="00A96C20" w:rsidRDefault="00A96C20" w:rsidP="00A96C20">
      <w:r>
        <w:t>Välkommen!</w:t>
      </w:r>
    </w:p>
    <w:p w:rsidR="00A96C20" w:rsidRDefault="00A96C20" w:rsidP="00A96C20"/>
    <w:p w:rsidR="004B7CB6" w:rsidRDefault="004B7CB6">
      <w:pPr>
        <w:spacing w:after="200" w:line="276" w:lineRule="auto"/>
        <w:rPr>
          <w:b/>
        </w:rPr>
      </w:pPr>
      <w:r>
        <w:rPr>
          <w:b/>
        </w:rPr>
        <w:br w:type="page"/>
      </w:r>
    </w:p>
    <w:p w:rsidR="00A96C20" w:rsidRPr="00A96C20" w:rsidRDefault="00A96C20" w:rsidP="00A96C20">
      <w:pPr>
        <w:rPr>
          <w:b/>
        </w:rPr>
      </w:pPr>
      <w:r>
        <w:rPr>
          <w:b/>
        </w:rPr>
        <w:lastRenderedPageBreak/>
        <w:t>Om arbetsgivaren</w:t>
      </w:r>
    </w:p>
    <w:p w:rsidR="00CC353B" w:rsidRDefault="00CC353B" w:rsidP="00454B87">
      <w:r w:rsidRPr="00CC353B">
        <w:t>Lloyd’s Register (</w:t>
      </w:r>
      <w:hyperlink r:id="rId8" w:history="1">
        <w:r w:rsidR="00C53204">
          <w:rPr>
            <w:rStyle w:val="Hyperlink"/>
          </w:rPr>
          <w:t>www.lr.org</w:t>
        </w:r>
      </w:hyperlink>
      <w:r w:rsidRPr="00CC353B">
        <w:t>) grundades 1756 i London och är idag ett globalt företag med fokus på att verka för ökad säkerhet på land, till havs och i luften. Vi är ett av världens största klassningssällskap inom sjöfart, certifiering inom offshore samt har en</w:t>
      </w:r>
      <w:r>
        <w:t xml:space="preserve"> omfattande verksamhet inom bl.a. </w:t>
      </w:r>
      <w:r w:rsidRPr="00CC353B">
        <w:t>transport</w:t>
      </w:r>
      <w:r>
        <w:t xml:space="preserve">. </w:t>
      </w:r>
      <w:r w:rsidRPr="00CC353B">
        <w:t xml:space="preserve">LR har cirka </w:t>
      </w:r>
      <w:r>
        <w:t>9</w:t>
      </w:r>
      <w:r w:rsidRPr="00CC353B">
        <w:t>,000 anställda och verksamhet i fler än 150 länder. LR ägs av LR Foundation</w:t>
      </w:r>
      <w:r>
        <w:t xml:space="preserve"> (</w:t>
      </w:r>
      <w:hyperlink r:id="rId9" w:history="1">
        <w:r w:rsidRPr="00CC353B">
          <w:rPr>
            <w:rStyle w:val="Hyperlink"/>
          </w:rPr>
          <w:t>www.lrfoundation.org.uk</w:t>
        </w:r>
      </w:hyperlink>
      <w:r w:rsidRPr="00CC353B">
        <w:t>), en oberoende st</w:t>
      </w:r>
      <w:r>
        <w:t>iftelse med välgörenhetsstatus.</w:t>
      </w:r>
    </w:p>
    <w:p w:rsidR="00CC353B" w:rsidRDefault="00CC353B" w:rsidP="00454B87"/>
    <w:p w:rsidR="00CC353B" w:rsidRDefault="00CC353B" w:rsidP="00454B87">
      <w:r>
        <w:t>Vi hjälper järnvägssektorn i hela Skandinavien med teknisk rådgivning samt oberoende tredjepartstjänster. Våra experter finns på kontor i Norge, Sve</w:t>
      </w:r>
      <w:r w:rsidR="00316B60">
        <w:t>rige samt Danmark. Affärsområde järnväg är i stark</w:t>
      </w:r>
      <w:r>
        <w:t xml:space="preserve"> tillväxt tack vare de omfattande satsningar som görs inom järnvägssektor</w:t>
      </w:r>
      <w:r w:rsidR="00316B60">
        <w:t>n</w:t>
      </w:r>
      <w:r>
        <w:t xml:space="preserve"> i Skandinavien.</w:t>
      </w:r>
    </w:p>
    <w:p w:rsidR="00CC353B" w:rsidRDefault="00CC353B" w:rsidP="00454B87"/>
    <w:p w:rsidR="00CC353B" w:rsidRDefault="00CC353B" w:rsidP="00454B87">
      <w:r w:rsidRPr="00CC353B">
        <w:t xml:space="preserve">För mer information se </w:t>
      </w:r>
      <w:hyperlink r:id="rId10" w:history="1">
        <w:r w:rsidRPr="008D0413">
          <w:rPr>
            <w:rStyle w:val="Hyperlink"/>
          </w:rPr>
          <w:t>http://www.lr.org/en/consulting/se/se.aspx</w:t>
        </w:r>
      </w:hyperlink>
    </w:p>
    <w:p w:rsidR="00CC353B" w:rsidRDefault="00CC353B" w:rsidP="00454B87"/>
    <w:p w:rsidR="00316B60" w:rsidRPr="00A96C20" w:rsidRDefault="00316B60" w:rsidP="00316B60">
      <w:pPr>
        <w:rPr>
          <w:b/>
        </w:rPr>
      </w:pPr>
      <w:r>
        <w:rPr>
          <w:b/>
        </w:rPr>
        <w:t>Ansökan</w:t>
      </w:r>
    </w:p>
    <w:p w:rsidR="00316B60" w:rsidRDefault="00316B60" w:rsidP="00316B60">
      <w:r>
        <w:t>Skicka din ansökan med personligt brev till</w:t>
      </w:r>
      <w:r w:rsidRPr="00316B60">
        <w:t xml:space="preserve"> </w:t>
      </w:r>
      <w:hyperlink r:id="rId11" w:history="1">
        <w:r w:rsidRPr="004927F3">
          <w:rPr>
            <w:rStyle w:val="Hyperlink"/>
          </w:rPr>
          <w:t>recruitment.consulting@lr.org</w:t>
        </w:r>
      </w:hyperlink>
    </w:p>
    <w:p w:rsidR="004B7CB6" w:rsidRDefault="004B7CB6" w:rsidP="00316B60"/>
    <w:p w:rsidR="00316B60" w:rsidRDefault="00316B60" w:rsidP="00316B60">
      <w:r>
        <w:t>Urval sker löpande.</w:t>
      </w:r>
    </w:p>
    <w:p w:rsidR="004B7CB6" w:rsidRDefault="004B7CB6" w:rsidP="00316B60"/>
    <w:p w:rsidR="00735AD1" w:rsidRDefault="00316B60" w:rsidP="00316B60">
      <w:r>
        <w:t>För frågor kontakta gärna Magnus Melin</w:t>
      </w:r>
      <w:r w:rsidR="00735AD1">
        <w:t>, VD (</w:t>
      </w:r>
      <w:hyperlink r:id="rId12" w:history="1">
        <w:r w:rsidR="00735AD1" w:rsidRPr="004927F3">
          <w:rPr>
            <w:rStyle w:val="Hyperlink"/>
          </w:rPr>
          <w:t>magnus.melin@lr.org</w:t>
        </w:r>
      </w:hyperlink>
      <w:r w:rsidR="00735AD1">
        <w:t>)</w:t>
      </w:r>
    </w:p>
    <w:p w:rsidR="00CC353B" w:rsidRDefault="00CC353B" w:rsidP="00454B87"/>
    <w:sectPr w:rsidR="00CC353B" w:rsidSect="004B7CB6">
      <w:headerReference w:type="default" r:id="rId13"/>
      <w:pgSz w:w="11906" w:h="16838"/>
      <w:pgMar w:top="2099"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294B" w:rsidRDefault="0010294B" w:rsidP="004B7CB6">
      <w:r>
        <w:separator/>
      </w:r>
    </w:p>
  </w:endnote>
  <w:endnote w:type="continuationSeparator" w:id="0">
    <w:p w:rsidR="0010294B" w:rsidRDefault="0010294B" w:rsidP="004B7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Frutiger LT 55 Roman">
    <w:panose1 w:val="020B0602020204020204"/>
    <w:charset w:val="00"/>
    <w:family w:val="swiss"/>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294B" w:rsidRDefault="0010294B" w:rsidP="004B7CB6">
      <w:r>
        <w:separator/>
      </w:r>
    </w:p>
  </w:footnote>
  <w:footnote w:type="continuationSeparator" w:id="0">
    <w:p w:rsidR="0010294B" w:rsidRDefault="0010294B" w:rsidP="004B7C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7CB6" w:rsidRDefault="004B7CB6">
    <w:pPr>
      <w:pStyle w:val="Header"/>
    </w:pPr>
    <w:r w:rsidRPr="004B7CB6">
      <w:rPr>
        <w:noProof/>
        <w:lang w:eastAsia="sv-SE"/>
      </w:rPr>
      <mc:AlternateContent>
        <mc:Choice Requires="wps">
          <w:drawing>
            <wp:anchor distT="0" distB="0" distL="114300" distR="114300" simplePos="0" relativeHeight="251660288" behindDoc="0" locked="0" layoutInCell="1" allowOverlap="1" wp14:anchorId="6C0A06F0" wp14:editId="57B90625">
              <wp:simplePos x="0" y="0"/>
              <wp:positionH relativeFrom="column">
                <wp:posOffset>4110355</wp:posOffset>
              </wp:positionH>
              <wp:positionV relativeFrom="paragraph">
                <wp:posOffset>64770</wp:posOffset>
              </wp:positionV>
              <wp:extent cx="2124075" cy="520065"/>
              <wp:effectExtent l="0" t="0" r="0" b="0"/>
              <wp:wrapNone/>
              <wp:docPr id="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7CB6" w:rsidRPr="00547146" w:rsidRDefault="004B7CB6" w:rsidP="004B7CB6">
                          <w:pPr>
                            <w:pStyle w:val="NormalWeb"/>
                            <w:spacing w:before="0" w:beforeAutospacing="0" w:after="0" w:afterAutospacing="0" w:line="360" w:lineRule="exact"/>
                            <w:rPr>
                              <w:sz w:val="20"/>
                              <w:lang w:val="en-US"/>
                            </w:rPr>
                          </w:pPr>
                          <w:r w:rsidRPr="004B7CB6">
                            <w:rPr>
                              <w:rFonts w:ascii="Frutiger LT 55 Roman" w:hAnsi="Frutiger LT 55 Roman" w:cstheme="minorBidi"/>
                              <w:color w:val="3B8EDE"/>
                              <w:kern w:val="24"/>
                              <w:sz w:val="28"/>
                              <w:szCs w:val="34"/>
                              <w:lang w:val="en-GB"/>
                            </w:rPr>
                            <w:t>Working together</w:t>
                          </w:r>
                          <w:r w:rsidRPr="004B7CB6">
                            <w:rPr>
                              <w:rFonts w:ascii="Frutiger LT 55 Roman" w:hAnsi="Frutiger LT 55 Roman" w:cstheme="minorBidi"/>
                              <w:color w:val="3B8EDE"/>
                              <w:kern w:val="24"/>
                              <w:sz w:val="28"/>
                              <w:szCs w:val="34"/>
                              <w:lang w:val="en-GB"/>
                            </w:rPr>
                            <w:br/>
                            <w:t>for a safer world</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323.65pt;margin-top:5.1pt;width:167.25pt;height:4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" filled="f" stroked="f">
              <v:textbox>
                <w:txbxContent>
                  <w:p w:rsidR="004B7CB6" w:rsidRPr="004B7CB6" w:rsidRDefault="004B7CB6" w:rsidP="004B7CB6">
                    <w:pPr>
                      <w:pStyle w:val="NormalWeb"/>
                      <w:spacing w:before="0" w:beforeAutospacing="0" w:after="0" w:afterAutospacing="0" w:line="360" w:lineRule="exact"/>
                      <w:rPr>
                        <w:sz w:val="20"/>
                      </w:rPr>
                    </w:pPr>
                    <w:r w:rsidRPr="004B7CB6">
                      <w:rPr>
                        <w:rFonts w:ascii="Frutiger LT 55 Roman" w:hAnsi="Frutiger LT 55 Roman" w:cstheme="minorBidi"/>
                        <w:color w:val="3B8EDE"/>
                        <w:kern w:val="24"/>
                        <w:sz w:val="28"/>
                        <w:szCs w:val="34"/>
                        <w:lang w:val="en-GB"/>
                      </w:rPr>
                      <w:t>Working together</w:t>
                    </w:r>
                    <w:r w:rsidRPr="004B7CB6">
                      <w:rPr>
                        <w:rFonts w:ascii="Frutiger LT 55 Roman" w:hAnsi="Frutiger LT 55 Roman" w:cstheme="minorBidi"/>
                        <w:color w:val="3B8EDE"/>
                        <w:kern w:val="24"/>
                        <w:sz w:val="28"/>
                        <w:szCs w:val="34"/>
                        <w:lang w:val="en-GB"/>
                      </w:rPr>
                      <w:br/>
                      <w:t>for a safer world</w:t>
                    </w:r>
                  </w:p>
                </w:txbxContent>
              </v:textbox>
            </v:shape>
          </w:pict>
        </mc:Fallback>
      </mc:AlternateContent>
    </w:r>
    <w:r>
      <w:rPr>
        <w:noProof/>
        <w:lang w:eastAsia="sv-SE"/>
      </w:rPr>
      <w:drawing>
        <wp:anchor distT="0" distB="0" distL="114300" distR="114300" simplePos="0" relativeHeight="251658240" behindDoc="0" locked="0" layoutInCell="1" allowOverlap="1" wp14:anchorId="702D94ED" wp14:editId="1FB73FFC">
          <wp:simplePos x="0" y="0"/>
          <wp:positionH relativeFrom="column">
            <wp:posOffset>-148397</wp:posOffset>
          </wp:positionH>
          <wp:positionV relativeFrom="paragraph">
            <wp:posOffset>-87630</wp:posOffset>
          </wp:positionV>
          <wp:extent cx="1423538" cy="8477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_BlueRGB_Positivebox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5780" cy="84906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B87"/>
    <w:rsid w:val="000605B3"/>
    <w:rsid w:val="000B6B1A"/>
    <w:rsid w:val="0010294B"/>
    <w:rsid w:val="002160B3"/>
    <w:rsid w:val="0026721B"/>
    <w:rsid w:val="002C44C8"/>
    <w:rsid w:val="00316B60"/>
    <w:rsid w:val="003374E3"/>
    <w:rsid w:val="00346325"/>
    <w:rsid w:val="00454B87"/>
    <w:rsid w:val="004B7CB6"/>
    <w:rsid w:val="00547146"/>
    <w:rsid w:val="00735AD1"/>
    <w:rsid w:val="00743137"/>
    <w:rsid w:val="00912C10"/>
    <w:rsid w:val="00A96C20"/>
    <w:rsid w:val="00B6406C"/>
    <w:rsid w:val="00C53204"/>
    <w:rsid w:val="00CC353B"/>
    <w:rsid w:val="00D6084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06C"/>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353B"/>
    <w:rPr>
      <w:color w:val="0000FF" w:themeColor="hyperlink"/>
      <w:u w:val="single"/>
    </w:rPr>
  </w:style>
  <w:style w:type="character" w:styleId="FollowedHyperlink">
    <w:name w:val="FollowedHyperlink"/>
    <w:basedOn w:val="DefaultParagraphFont"/>
    <w:uiPriority w:val="99"/>
    <w:semiHidden/>
    <w:unhideWhenUsed/>
    <w:rsid w:val="00CC353B"/>
    <w:rPr>
      <w:color w:val="800080" w:themeColor="followedHyperlink"/>
      <w:u w:val="single"/>
    </w:rPr>
  </w:style>
  <w:style w:type="paragraph" w:styleId="BalloonText">
    <w:name w:val="Balloon Text"/>
    <w:basedOn w:val="Normal"/>
    <w:link w:val="BalloonTextChar"/>
    <w:uiPriority w:val="99"/>
    <w:semiHidden/>
    <w:unhideWhenUsed/>
    <w:rsid w:val="004B7CB6"/>
    <w:rPr>
      <w:rFonts w:ascii="Tahoma" w:hAnsi="Tahoma" w:cs="Tahoma"/>
      <w:sz w:val="16"/>
      <w:szCs w:val="16"/>
    </w:rPr>
  </w:style>
  <w:style w:type="character" w:customStyle="1" w:styleId="BalloonTextChar">
    <w:name w:val="Balloon Text Char"/>
    <w:basedOn w:val="DefaultParagraphFont"/>
    <w:link w:val="BalloonText"/>
    <w:uiPriority w:val="99"/>
    <w:semiHidden/>
    <w:rsid w:val="004B7CB6"/>
    <w:rPr>
      <w:rFonts w:ascii="Tahoma" w:hAnsi="Tahoma" w:cs="Tahoma"/>
      <w:sz w:val="16"/>
      <w:szCs w:val="16"/>
    </w:rPr>
  </w:style>
  <w:style w:type="paragraph" w:styleId="Header">
    <w:name w:val="header"/>
    <w:basedOn w:val="Normal"/>
    <w:link w:val="HeaderChar"/>
    <w:uiPriority w:val="99"/>
    <w:unhideWhenUsed/>
    <w:rsid w:val="004B7CB6"/>
    <w:pPr>
      <w:tabs>
        <w:tab w:val="center" w:pos="4536"/>
        <w:tab w:val="right" w:pos="9072"/>
      </w:tabs>
    </w:pPr>
  </w:style>
  <w:style w:type="character" w:customStyle="1" w:styleId="HeaderChar">
    <w:name w:val="Header Char"/>
    <w:basedOn w:val="DefaultParagraphFont"/>
    <w:link w:val="Header"/>
    <w:uiPriority w:val="99"/>
    <w:rsid w:val="004B7CB6"/>
    <w:rPr>
      <w:rFonts w:ascii="Arial" w:hAnsi="Arial"/>
      <w:sz w:val="24"/>
    </w:rPr>
  </w:style>
  <w:style w:type="paragraph" w:styleId="Footer">
    <w:name w:val="footer"/>
    <w:basedOn w:val="Normal"/>
    <w:link w:val="FooterChar"/>
    <w:uiPriority w:val="99"/>
    <w:unhideWhenUsed/>
    <w:rsid w:val="004B7CB6"/>
    <w:pPr>
      <w:tabs>
        <w:tab w:val="center" w:pos="4536"/>
        <w:tab w:val="right" w:pos="9072"/>
      </w:tabs>
    </w:pPr>
  </w:style>
  <w:style w:type="character" w:customStyle="1" w:styleId="FooterChar">
    <w:name w:val="Footer Char"/>
    <w:basedOn w:val="DefaultParagraphFont"/>
    <w:link w:val="Footer"/>
    <w:uiPriority w:val="99"/>
    <w:rsid w:val="004B7CB6"/>
    <w:rPr>
      <w:rFonts w:ascii="Arial" w:hAnsi="Arial"/>
      <w:sz w:val="24"/>
    </w:rPr>
  </w:style>
  <w:style w:type="paragraph" w:styleId="NormalWeb">
    <w:name w:val="Normal (Web)"/>
    <w:basedOn w:val="Normal"/>
    <w:uiPriority w:val="99"/>
    <w:semiHidden/>
    <w:unhideWhenUsed/>
    <w:rsid w:val="004B7CB6"/>
    <w:pPr>
      <w:spacing w:before="100" w:beforeAutospacing="1" w:after="100" w:afterAutospacing="1"/>
    </w:pPr>
    <w:rPr>
      <w:rFonts w:ascii="Times New Roman" w:eastAsiaTheme="minorEastAsia" w:hAnsi="Times New Roman" w:cs="Times New Roman"/>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06C"/>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C353B"/>
    <w:rPr>
      <w:color w:val="0000FF" w:themeColor="hyperlink"/>
      <w:u w:val="single"/>
    </w:rPr>
  </w:style>
  <w:style w:type="character" w:styleId="FollowedHyperlink">
    <w:name w:val="FollowedHyperlink"/>
    <w:basedOn w:val="DefaultParagraphFont"/>
    <w:uiPriority w:val="99"/>
    <w:semiHidden/>
    <w:unhideWhenUsed/>
    <w:rsid w:val="00CC353B"/>
    <w:rPr>
      <w:color w:val="800080" w:themeColor="followedHyperlink"/>
      <w:u w:val="single"/>
    </w:rPr>
  </w:style>
  <w:style w:type="paragraph" w:styleId="BalloonText">
    <w:name w:val="Balloon Text"/>
    <w:basedOn w:val="Normal"/>
    <w:link w:val="BalloonTextChar"/>
    <w:uiPriority w:val="99"/>
    <w:semiHidden/>
    <w:unhideWhenUsed/>
    <w:rsid w:val="004B7CB6"/>
    <w:rPr>
      <w:rFonts w:ascii="Tahoma" w:hAnsi="Tahoma" w:cs="Tahoma"/>
      <w:sz w:val="16"/>
      <w:szCs w:val="16"/>
    </w:rPr>
  </w:style>
  <w:style w:type="character" w:customStyle="1" w:styleId="BalloonTextChar">
    <w:name w:val="Balloon Text Char"/>
    <w:basedOn w:val="DefaultParagraphFont"/>
    <w:link w:val="BalloonText"/>
    <w:uiPriority w:val="99"/>
    <w:semiHidden/>
    <w:rsid w:val="004B7CB6"/>
    <w:rPr>
      <w:rFonts w:ascii="Tahoma" w:hAnsi="Tahoma" w:cs="Tahoma"/>
      <w:sz w:val="16"/>
      <w:szCs w:val="16"/>
    </w:rPr>
  </w:style>
  <w:style w:type="paragraph" w:styleId="Header">
    <w:name w:val="header"/>
    <w:basedOn w:val="Normal"/>
    <w:link w:val="HeaderChar"/>
    <w:uiPriority w:val="99"/>
    <w:unhideWhenUsed/>
    <w:rsid w:val="004B7CB6"/>
    <w:pPr>
      <w:tabs>
        <w:tab w:val="center" w:pos="4536"/>
        <w:tab w:val="right" w:pos="9072"/>
      </w:tabs>
    </w:pPr>
  </w:style>
  <w:style w:type="character" w:customStyle="1" w:styleId="HeaderChar">
    <w:name w:val="Header Char"/>
    <w:basedOn w:val="DefaultParagraphFont"/>
    <w:link w:val="Header"/>
    <w:uiPriority w:val="99"/>
    <w:rsid w:val="004B7CB6"/>
    <w:rPr>
      <w:rFonts w:ascii="Arial" w:hAnsi="Arial"/>
      <w:sz w:val="24"/>
    </w:rPr>
  </w:style>
  <w:style w:type="paragraph" w:styleId="Footer">
    <w:name w:val="footer"/>
    <w:basedOn w:val="Normal"/>
    <w:link w:val="FooterChar"/>
    <w:uiPriority w:val="99"/>
    <w:unhideWhenUsed/>
    <w:rsid w:val="004B7CB6"/>
    <w:pPr>
      <w:tabs>
        <w:tab w:val="center" w:pos="4536"/>
        <w:tab w:val="right" w:pos="9072"/>
      </w:tabs>
    </w:pPr>
  </w:style>
  <w:style w:type="character" w:customStyle="1" w:styleId="FooterChar">
    <w:name w:val="Footer Char"/>
    <w:basedOn w:val="DefaultParagraphFont"/>
    <w:link w:val="Footer"/>
    <w:uiPriority w:val="99"/>
    <w:rsid w:val="004B7CB6"/>
    <w:rPr>
      <w:rFonts w:ascii="Arial" w:hAnsi="Arial"/>
      <w:sz w:val="24"/>
    </w:rPr>
  </w:style>
  <w:style w:type="paragraph" w:styleId="NormalWeb">
    <w:name w:val="Normal (Web)"/>
    <w:basedOn w:val="Normal"/>
    <w:uiPriority w:val="99"/>
    <w:semiHidden/>
    <w:unhideWhenUsed/>
    <w:rsid w:val="004B7CB6"/>
    <w:pPr>
      <w:spacing w:before="100" w:beforeAutospacing="1" w:after="100" w:afterAutospacing="1"/>
    </w:pPr>
    <w:rPr>
      <w:rFonts w:ascii="Times New Roman" w:eastAsiaTheme="minorEastAsia" w:hAnsi="Times New Roman" w:cs="Times New Roman"/>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r.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magnus.melin@lr.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recruitment.consulting@lr.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lr.org/en/consulting/se/se.aspx" TargetMode="External"/><Relationship Id="rId4" Type="http://schemas.openxmlformats.org/officeDocument/2006/relationships/webSettings" Target="webSettings.xml"/><Relationship Id="rId9" Type="http://schemas.openxmlformats.org/officeDocument/2006/relationships/hyperlink" Target="http://www.lrfoundation.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395</Words>
  <Characters>2095</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Lloyd's Register Consulting</Company>
  <LinksUpToDate>false</LinksUpToDate>
  <CharactersWithSpaces>2486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Magnus Melin</dc:creator>
  <cp:lastModifiedBy>EVS</cp:lastModifiedBy>
  <cp:revision>2</cp:revision>
  <dcterms:created xsi:type="dcterms:W3CDTF">2016-09-13T11:23:00Z</dcterms:created>
  <dcterms:modified xsi:type="dcterms:W3CDTF">2016-09-13T11:23:00Z</dcterms:modified>
</cp:coreProperties>
</file>